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BF5F5" w14:textId="70925783" w:rsidR="007C0011" w:rsidRDefault="007C0011" w:rsidP="00A541F8">
      <w:pPr>
        <w:jc w:val="center"/>
      </w:pPr>
    </w:p>
    <w:p w14:paraId="39343DC4" w14:textId="243267BD" w:rsidR="00311D33" w:rsidRDefault="00311D33" w:rsidP="00A541F8">
      <w:pPr>
        <w:jc w:val="center"/>
      </w:pPr>
    </w:p>
    <w:p w14:paraId="3CC287D7" w14:textId="19107E2E" w:rsidR="00311D33" w:rsidRPr="00293F43" w:rsidRDefault="00311D33" w:rsidP="00A541F8">
      <w:pPr>
        <w:jc w:val="center"/>
        <w:rPr>
          <w:b/>
          <w:bCs/>
          <w:sz w:val="32"/>
          <w:szCs w:val="32"/>
        </w:rPr>
      </w:pPr>
      <w:r w:rsidRPr="00293F43">
        <w:rPr>
          <w:b/>
          <w:bCs/>
          <w:sz w:val="32"/>
          <w:szCs w:val="32"/>
        </w:rPr>
        <w:t>Agency Request Proforma Disbursement Account (PDA)</w:t>
      </w:r>
      <w:r w:rsidR="00293F43" w:rsidRPr="00293F43">
        <w:rPr>
          <w:b/>
          <w:bCs/>
          <w:sz w:val="32"/>
          <w:szCs w:val="32"/>
        </w:rPr>
        <w:t xml:space="preserve"> and Final Disbursement Account (FDA) INSTRUCTIONS</w:t>
      </w:r>
    </w:p>
    <w:p w14:paraId="5B991C49" w14:textId="77777777" w:rsidR="00293F43" w:rsidRDefault="00293F43" w:rsidP="00311D33"/>
    <w:p w14:paraId="7A156712" w14:textId="2F048618" w:rsidR="00311D33" w:rsidRDefault="00311D33" w:rsidP="00311D33">
      <w:r>
        <w:t>Dear Sirs/Madam,</w:t>
      </w:r>
    </w:p>
    <w:p w14:paraId="706CEDE6" w14:textId="7EF7A95E" w:rsidR="00311D33" w:rsidRDefault="00311D33" w:rsidP="00311D33">
      <w:r>
        <w:t>We are the Head Owners of M</w:t>
      </w:r>
      <w:r w:rsidR="003125BD">
        <w:t>V</w:t>
      </w:r>
      <w:r w:rsidR="00D93436">
        <w:t xml:space="preserve"> </w:t>
      </w:r>
      <w:r w:rsidR="004C4BE0">
        <w:t>SION STAR</w:t>
      </w:r>
      <w:r w:rsidR="00B86071">
        <w:t>.</w:t>
      </w:r>
    </w:p>
    <w:p w14:paraId="418CDCF3" w14:textId="39B28A94" w:rsidR="00311D33" w:rsidRDefault="00311D33" w:rsidP="00311D33">
      <w:r>
        <w:t xml:space="preserve">Please advise estimated </w:t>
      </w:r>
      <w:r w:rsidRPr="008E72D7">
        <w:rPr>
          <w:b/>
          <w:bCs/>
          <w:u w:val="single"/>
        </w:rPr>
        <w:t>PDA</w:t>
      </w:r>
      <w:r>
        <w:t xml:space="preserve">, including any available discounts and/or rebates, in your local currency and </w:t>
      </w:r>
      <w:r w:rsidRPr="008E72D7">
        <w:rPr>
          <w:b/>
          <w:bCs/>
          <w:u w:val="single"/>
        </w:rPr>
        <w:t>USD or EUR</w:t>
      </w:r>
      <w:r>
        <w:t>. Please state the basis for your calculations of each cost item (</w:t>
      </w:r>
      <w:r w:rsidR="008E72D7">
        <w:t>See separate template)</w:t>
      </w:r>
      <w:r>
        <w:t>.  You may be contacted by our Technical Managers DA department concerning clarifications of costs. Kindly cooperate and ensure a smooth process. We hereby request you to kindly support us with the latest and updated port, agency &amp; husbandry.</w:t>
      </w:r>
    </w:p>
    <w:p w14:paraId="051BD294" w14:textId="77777777" w:rsidR="008E72D7" w:rsidRDefault="00311D33" w:rsidP="008E72D7">
      <w:pPr>
        <w:pStyle w:val="NoSpacing"/>
      </w:pPr>
      <w:r>
        <w:t xml:space="preserve">AGENCY </w:t>
      </w:r>
      <w:r w:rsidR="008E72D7">
        <w:t>FEE</w:t>
      </w:r>
      <w:r>
        <w:t xml:space="preserve">, </w:t>
      </w:r>
    </w:p>
    <w:p w14:paraId="14328B2B" w14:textId="634DFD23" w:rsidR="00311D33" w:rsidRDefault="008E72D7" w:rsidP="008E72D7">
      <w:pPr>
        <w:pStyle w:val="NoSpacing"/>
      </w:pPr>
      <w:r>
        <w:t>P</w:t>
      </w:r>
      <w:r w:rsidR="00311D33">
        <w:t>lease note that your agency fee should include all expenses such as car hire, sundries, agency overtime, communications and postage. No separate charges for these will be considered for payment. Please quote a competitive all-inclusive lump-sum agency fee covering the intended port operation. We expect you to provide us with 3rd party invoices for other agency incidentals. We understand that your agency fee covers the whole time that the vessel is at port. If the application is different, this must be informed in detail and in advance for our</w:t>
      </w:r>
      <w:r w:rsidRPr="008E72D7">
        <w:t xml:space="preserve"> </w:t>
      </w:r>
      <w:r>
        <w:t>approval, otherwise this will not be accepted.</w:t>
      </w:r>
    </w:p>
    <w:p w14:paraId="5E5A6315" w14:textId="77777777" w:rsidR="008E72D7" w:rsidRDefault="008E72D7" w:rsidP="008E72D7">
      <w:pPr>
        <w:pStyle w:val="NoSpacing"/>
      </w:pPr>
    </w:p>
    <w:p w14:paraId="31C651D3" w14:textId="6754A37F" w:rsidR="00311D33" w:rsidRDefault="00311D33" w:rsidP="00311D33">
      <w:r>
        <w:t xml:space="preserve">Head Owners and the vessel’s Technical Managers' expenses will not be prefunded in the proforma. Please note that ships </w:t>
      </w:r>
      <w:r w:rsidRPr="00311D33">
        <w:rPr>
          <w:u w:val="single"/>
        </w:rPr>
        <w:t>husbandry costs</w:t>
      </w:r>
      <w:r>
        <w:t xml:space="preserve"> are only accepted in your final DA provided prior approval is taken. All cost must be accompanied by an original invoice and must be duly signed/stamped by the Master and/or the person in charge, failing with such costs will not be accepted by </w:t>
      </w:r>
      <w:r w:rsidR="00293F43">
        <w:t xml:space="preserve">the </w:t>
      </w:r>
      <w:r>
        <w:t>Disbursements Account Team.</w:t>
      </w:r>
    </w:p>
    <w:p w14:paraId="4370DE39" w14:textId="33DF2212" w:rsidR="00D344AB" w:rsidRDefault="00293F43" w:rsidP="00AD706E">
      <w:pPr>
        <w:rPr>
          <w:rFonts w:ascii="Calibri" w:eastAsia="Times New Roman" w:hAnsi="Calibri" w:cs="Calibri"/>
          <w:color w:val="000000"/>
        </w:rPr>
      </w:pPr>
      <w:r>
        <w:t xml:space="preserve">Please ensure that your FDA (Final Disbursement Account) is presented only in English or translated (keywords) by you into English. Due to accounting </w:t>
      </w:r>
      <w:r w:rsidR="00530F5B">
        <w:t>regulations,</w:t>
      </w:r>
      <w:r>
        <w:t xml:space="preserve"> we cannot accept to pay any costs without</w:t>
      </w:r>
      <w:r w:rsidR="00DF1B65">
        <w:t xml:space="preserve"> the</w:t>
      </w:r>
      <w:r>
        <w:t xml:space="preserve"> supporting original vouchers. Any charge to be submitted on agency letterhead should be agreed prior vessel call.</w:t>
      </w:r>
    </w:p>
    <w:p w14:paraId="5D6DAC8A" w14:textId="22C34489" w:rsidR="00311D33" w:rsidRDefault="00293F43" w:rsidP="00AD706E">
      <w:pPr>
        <w:rPr>
          <w:rFonts w:ascii="Calibri" w:eastAsia="Times New Roman" w:hAnsi="Calibri" w:cs="Calibri"/>
          <w:color w:val="000000"/>
        </w:rPr>
      </w:pPr>
      <w:r>
        <w:t>For Launches and other transportation it is important that any vouchers covering such expenses are clearly marked with the name and function of person transported, as well as the name of the person who ordered the service. Please don't send any vessel documentation by courier without our previous authorization. All invoices for Port Services must be signed and stamped with the ship's stamp by the Master. Any boat/car services, which are undertaken or contracted on behalf of the vessel, must be in full accordance with the applicable International and local laws and regulations.</w:t>
      </w:r>
    </w:p>
    <w:p w14:paraId="37002445" w14:textId="77777777" w:rsidR="00945944" w:rsidRDefault="00293F43" w:rsidP="00AD706E">
      <w:r>
        <w:t xml:space="preserve">Exchange Rate (if applicable) Always provide documentation justifying the rate of exchange used in FDA. The ROE (Rate of Exchange) can be supported by any one of the following: Bank </w:t>
      </w:r>
    </w:p>
    <w:p w14:paraId="0A9A1C61" w14:textId="77777777" w:rsidR="00945944" w:rsidRDefault="00945944" w:rsidP="00AD706E"/>
    <w:p w14:paraId="1AB85425" w14:textId="1B7C4CC7" w:rsidR="00311D33" w:rsidRDefault="00293F43" w:rsidP="00AD706E">
      <w:r>
        <w:t>document confirming the ROE used by the receiving bank for inward remittance of PDA funding. Central Bank published exchange rate on vessels departure date.</w:t>
      </w:r>
    </w:p>
    <w:p w14:paraId="290288EF" w14:textId="38C8361B" w:rsidR="00293F43" w:rsidRDefault="00293F43" w:rsidP="00293F43">
      <w:pPr>
        <w:pStyle w:val="NoSpacing"/>
      </w:pPr>
      <w:r>
        <w:t xml:space="preserve">FDA DISPATCH </w:t>
      </w:r>
      <w:r w:rsidR="00F42304">
        <w:t>&amp; INVOICES ADDRESS</w:t>
      </w:r>
    </w:p>
    <w:p w14:paraId="0705053C" w14:textId="033BC375" w:rsidR="00293F43" w:rsidRDefault="00293F43" w:rsidP="00293F43">
      <w:pPr>
        <w:pStyle w:val="NoSpacing"/>
      </w:pPr>
      <w:r>
        <w:t>Please ensure that your final DA is presented within 30 days of the vessels departure to enable us to prepare and issue any claims to the Owners in good time. Please dispatch the final DA to the following address:</w:t>
      </w:r>
    </w:p>
    <w:p w14:paraId="26C5FF6D" w14:textId="77777777" w:rsidR="00945944" w:rsidRDefault="00945944" w:rsidP="00293F43">
      <w:pPr>
        <w:pStyle w:val="NoSpacing"/>
      </w:pPr>
    </w:p>
    <w:p w14:paraId="5534DD75" w14:textId="77777777" w:rsidR="00885764" w:rsidRDefault="00885764" w:rsidP="00885764">
      <w:pPr>
        <w:pStyle w:val="NoSpacing"/>
        <w:rPr>
          <w:rFonts w:cstheme="minorHAnsi"/>
          <w:b/>
          <w:bCs/>
        </w:rPr>
      </w:pPr>
      <w:r>
        <w:rPr>
          <w:rFonts w:cstheme="minorHAnsi"/>
          <w:b/>
          <w:bCs/>
        </w:rPr>
        <w:t>INVOICES MUST BE ISSUED AT THE FOLLOWING ADDRESS:</w:t>
      </w:r>
    </w:p>
    <w:p w14:paraId="55DB66AD" w14:textId="5CD845F7" w:rsidR="00885764" w:rsidRDefault="00885764" w:rsidP="007D3174">
      <w:pPr>
        <w:spacing w:after="0" w:line="240" w:lineRule="auto"/>
        <w:rPr>
          <w:rFonts w:eastAsia="Times New Roman" w:cstheme="minorHAnsi"/>
          <w:b/>
          <w:bCs/>
          <w:color w:val="000000" w:themeColor="text1"/>
          <w:sz w:val="28"/>
          <w:szCs w:val="28"/>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838FDD" w14:textId="26B95289" w:rsidR="007D3174" w:rsidRDefault="00C84AB7" w:rsidP="007D3174">
      <w:pPr>
        <w:autoSpaceDE w:val="0"/>
        <w:autoSpaceDN w:val="0"/>
        <w:adjustRightInd w:val="0"/>
        <w:spacing w:after="0" w:line="240" w:lineRule="auto"/>
        <w:rPr>
          <w:rFonts w:cstheme="minorHAnsi"/>
          <w:b/>
          <w:bCs/>
          <w:color w:val="000000" w:themeColor="text1"/>
        </w:rPr>
      </w:pPr>
      <w:r>
        <w:rPr>
          <w:rFonts w:cstheme="minorHAnsi"/>
          <w:b/>
          <w:bCs/>
          <w:color w:val="000000" w:themeColor="text1"/>
        </w:rPr>
        <w:t xml:space="preserve">  To : </w:t>
      </w:r>
      <w:r w:rsidR="004C4BE0">
        <w:rPr>
          <w:rFonts w:cstheme="minorHAnsi"/>
          <w:b/>
          <w:bCs/>
          <w:color w:val="000000" w:themeColor="text1"/>
        </w:rPr>
        <w:t>Horizon</w:t>
      </w:r>
      <w:r w:rsidR="005E3D26">
        <w:rPr>
          <w:rFonts w:cstheme="minorHAnsi"/>
          <w:b/>
          <w:bCs/>
          <w:color w:val="000000" w:themeColor="text1"/>
        </w:rPr>
        <w:t xml:space="preserve"> Shipping Investments </w:t>
      </w:r>
      <w:r w:rsidR="007D3174">
        <w:rPr>
          <w:rFonts w:cstheme="minorHAnsi"/>
          <w:b/>
          <w:bCs/>
          <w:color w:val="000000" w:themeColor="text1"/>
        </w:rPr>
        <w:t>S.A., as Owners</w:t>
      </w:r>
    </w:p>
    <w:p w14:paraId="0532ECC7" w14:textId="77777777" w:rsidR="007D3174" w:rsidRDefault="007D3174" w:rsidP="007D3174">
      <w:pPr>
        <w:autoSpaceDE w:val="0"/>
        <w:autoSpaceDN w:val="0"/>
        <w:adjustRightInd w:val="0"/>
        <w:spacing w:after="0" w:line="240" w:lineRule="auto"/>
        <w:rPr>
          <w:rFonts w:cstheme="minorHAnsi"/>
          <w:b/>
          <w:bCs/>
          <w:color w:val="000000" w:themeColor="text1"/>
        </w:rPr>
      </w:pPr>
      <w:r>
        <w:rPr>
          <w:rFonts w:cstheme="minorHAnsi"/>
          <w:b/>
          <w:bCs/>
          <w:color w:val="000000" w:themeColor="text1"/>
        </w:rPr>
        <w:t>Global Plaza, 50th Street, 21st Floor, Panama City, Republic of Panama</w:t>
      </w:r>
    </w:p>
    <w:p w14:paraId="0DB23974" w14:textId="77777777" w:rsidR="007D3174" w:rsidRDefault="007D3174" w:rsidP="007D3174">
      <w:pPr>
        <w:autoSpaceDE w:val="0"/>
        <w:autoSpaceDN w:val="0"/>
        <w:adjustRightInd w:val="0"/>
        <w:spacing w:after="0" w:line="240" w:lineRule="auto"/>
        <w:rPr>
          <w:rFonts w:cstheme="minorHAnsi"/>
          <w:b/>
          <w:bCs/>
          <w:color w:val="000000" w:themeColor="text1"/>
        </w:rPr>
      </w:pPr>
      <w:r>
        <w:rPr>
          <w:rFonts w:cstheme="minorHAnsi"/>
          <w:b/>
          <w:bCs/>
          <w:color w:val="000000" w:themeColor="text1"/>
        </w:rPr>
        <w:t xml:space="preserve">C/O: Silk </w:t>
      </w:r>
      <w:proofErr w:type="spellStart"/>
      <w:r>
        <w:rPr>
          <w:rFonts w:cstheme="minorHAnsi"/>
          <w:b/>
          <w:bCs/>
          <w:color w:val="000000" w:themeColor="text1"/>
        </w:rPr>
        <w:t>Searoad</w:t>
      </w:r>
      <w:proofErr w:type="spellEnd"/>
      <w:r>
        <w:rPr>
          <w:rFonts w:cstheme="minorHAnsi"/>
          <w:b/>
          <w:bCs/>
          <w:color w:val="000000" w:themeColor="text1"/>
        </w:rPr>
        <w:t xml:space="preserve"> Maritime </w:t>
      </w:r>
      <w:proofErr w:type="gramStart"/>
      <w:r>
        <w:rPr>
          <w:rFonts w:cstheme="minorHAnsi"/>
          <w:b/>
          <w:bCs/>
          <w:color w:val="000000" w:themeColor="text1"/>
        </w:rPr>
        <w:t>S.A. ,</w:t>
      </w:r>
      <w:proofErr w:type="gramEnd"/>
      <w:r>
        <w:rPr>
          <w:rFonts w:cstheme="minorHAnsi"/>
          <w:b/>
          <w:bCs/>
          <w:color w:val="000000" w:themeColor="text1"/>
        </w:rPr>
        <w:t xml:space="preserve"> as Managers</w:t>
      </w:r>
    </w:p>
    <w:p w14:paraId="0952E299" w14:textId="77777777" w:rsidR="007D3174" w:rsidRDefault="007D3174" w:rsidP="007D3174">
      <w:pPr>
        <w:pStyle w:val="NoSpacing"/>
        <w:rPr>
          <w:b/>
        </w:rPr>
      </w:pPr>
      <w:r>
        <w:rPr>
          <w:b/>
        </w:rPr>
        <w:t xml:space="preserve">Leoforos </w:t>
      </w:r>
      <w:proofErr w:type="spellStart"/>
      <w:r>
        <w:rPr>
          <w:b/>
        </w:rPr>
        <w:t>Vouliagmenis</w:t>
      </w:r>
      <w:proofErr w:type="spellEnd"/>
      <w:r>
        <w:rPr>
          <w:b/>
        </w:rPr>
        <w:t xml:space="preserve"> 70, Voula, 1</w:t>
      </w:r>
      <w:r>
        <w:rPr>
          <w:b/>
          <w:vertAlign w:val="superscript"/>
        </w:rPr>
        <w:t>st</w:t>
      </w:r>
      <w:r>
        <w:rPr>
          <w:b/>
        </w:rPr>
        <w:t xml:space="preserve"> Floor</w:t>
      </w:r>
    </w:p>
    <w:p w14:paraId="4BCBB7B0" w14:textId="77777777" w:rsidR="007D3174" w:rsidRDefault="007D3174" w:rsidP="007D3174">
      <w:pPr>
        <w:pStyle w:val="NoSpacing"/>
        <w:rPr>
          <w:b/>
        </w:rPr>
      </w:pPr>
      <w:r>
        <w:rPr>
          <w:b/>
        </w:rPr>
        <w:t>166 73 Greece</w:t>
      </w:r>
    </w:p>
    <w:p w14:paraId="70010366" w14:textId="77777777" w:rsidR="007D3174" w:rsidRPr="003125BD" w:rsidRDefault="007D3174" w:rsidP="007D3174">
      <w:pPr>
        <w:spacing w:after="0" w:line="240" w:lineRule="auto"/>
        <w:rPr>
          <w:rFonts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F21C99" w14:textId="6E3FCE41" w:rsidR="00530F5B" w:rsidRDefault="00530F5B" w:rsidP="00293F43">
      <w:pPr>
        <w:pStyle w:val="NoSpacing"/>
      </w:pPr>
    </w:p>
    <w:p w14:paraId="6CFCF7D7" w14:textId="6FF14568" w:rsidR="00461016" w:rsidRDefault="00293F43" w:rsidP="000238C7">
      <w:pPr>
        <w:spacing w:before="100" w:beforeAutospacing="1" w:after="100" w:afterAutospacing="1"/>
        <w:rPr>
          <w:rFonts w:ascii="Times New Roman" w:eastAsia="Times New Roman" w:hAnsi="Times New Roman" w:cs="Times New Roman"/>
          <w:sz w:val="24"/>
          <w:szCs w:val="24"/>
        </w:rPr>
      </w:pPr>
      <w:r>
        <w:t xml:space="preserve">Time bar for charterer account: If any charterers expenses are to be billed, please ensure the same is presented within 30 days of vessels departure. If for any reason you can't comply with this, please inform us in time in order for us to inform Charterers accordingly. If presented outside this timescale, we will not guarantee the re-imbursement of these expenses. </w:t>
      </w:r>
      <w:r w:rsidR="008D71DA">
        <w:t xml:space="preserve">           </w:t>
      </w:r>
      <w:r>
        <w:t xml:space="preserve">Please also send us scanned copies (in color) to </w:t>
      </w:r>
      <w:hyperlink r:id="rId6" w:history="1">
        <w:r w:rsidR="003125BD" w:rsidRPr="009E2007">
          <w:rPr>
            <w:rStyle w:val="Hyperlink"/>
          </w:rPr>
          <w:t>opsdry@silksearoad.com</w:t>
        </w:r>
      </w:hyperlink>
      <w:r w:rsidR="00D26574">
        <w:t xml:space="preserve">, </w:t>
      </w:r>
      <w:r w:rsidR="00D26574" w:rsidRPr="00D26574">
        <w:rPr>
          <w:rStyle w:val="Hyperlink"/>
        </w:rPr>
        <w:t>accounts@silksearoad.com</w:t>
      </w:r>
    </w:p>
    <w:p w14:paraId="7B792CE0" w14:textId="3FBCECF0" w:rsidR="00293F43" w:rsidRPr="000238C7" w:rsidRDefault="00293F43" w:rsidP="000238C7">
      <w:pPr>
        <w:spacing w:before="100" w:beforeAutospacing="1" w:after="100" w:afterAutospacing="1"/>
        <w:rPr>
          <w:rFonts w:ascii="Times New Roman" w:eastAsia="Times New Roman" w:hAnsi="Times New Roman" w:cs="Times New Roman"/>
          <w:sz w:val="24"/>
          <w:szCs w:val="24"/>
        </w:rPr>
      </w:pPr>
      <w:r>
        <w:t>We would like to thank you for your consideration and compliance of our PDA &amp; FDA General Instructions.</w:t>
      </w:r>
    </w:p>
    <w:p w14:paraId="64497174" w14:textId="5C69D88D" w:rsidR="00311D33" w:rsidRDefault="00311D33" w:rsidP="00AD706E">
      <w:pPr>
        <w:rPr>
          <w:rFonts w:ascii="Calibri" w:eastAsia="Times New Roman" w:hAnsi="Calibri" w:cs="Calibri"/>
          <w:color w:val="000000"/>
        </w:rPr>
      </w:pPr>
    </w:p>
    <w:p w14:paraId="63A58BB6" w14:textId="1C4D6E5E" w:rsidR="00350FFD" w:rsidRDefault="00350FFD" w:rsidP="00AD706E">
      <w:pPr>
        <w:rPr>
          <w:rFonts w:ascii="Calibri" w:eastAsia="Times New Roman" w:hAnsi="Calibri" w:cs="Calibri"/>
          <w:color w:val="000000"/>
        </w:rPr>
      </w:pPr>
      <w:r>
        <w:rPr>
          <w:rFonts w:ascii="Calibri" w:eastAsia="Times New Roman" w:hAnsi="Calibri" w:cs="Calibri"/>
          <w:color w:val="000000"/>
        </w:rPr>
        <w:t xml:space="preserve">Further, you must copy </w:t>
      </w:r>
      <w:hyperlink r:id="rId7" w:history="1">
        <w:r w:rsidR="003125BD" w:rsidRPr="009E2007">
          <w:rPr>
            <w:rStyle w:val="Hyperlink"/>
            <w:rFonts w:ascii="Calibri" w:eastAsia="Times New Roman" w:hAnsi="Calibri" w:cs="Calibri"/>
          </w:rPr>
          <w:t>opsdry@silksearoad.com</w:t>
        </w:r>
      </w:hyperlink>
      <w:r>
        <w:rPr>
          <w:rFonts w:ascii="Calibri" w:eastAsia="Times New Roman" w:hAnsi="Calibri" w:cs="Calibri"/>
          <w:color w:val="000000"/>
        </w:rPr>
        <w:t xml:space="preserve"> with all messages.</w:t>
      </w:r>
    </w:p>
    <w:p w14:paraId="764A5E74" w14:textId="77777777" w:rsidR="00350FFD" w:rsidRPr="00AD706E" w:rsidRDefault="00350FFD" w:rsidP="00AD706E">
      <w:pPr>
        <w:rPr>
          <w:rFonts w:ascii="Calibri" w:eastAsia="Times New Roman" w:hAnsi="Calibri" w:cs="Calibri"/>
          <w:color w:val="000000"/>
        </w:rPr>
      </w:pPr>
    </w:p>
    <w:p w14:paraId="4830D5CC" w14:textId="77777777" w:rsidR="00D344AB" w:rsidRDefault="00D344AB"/>
    <w:sectPr w:rsidR="00D344A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5D3E" w14:textId="77777777" w:rsidR="00B76E9E" w:rsidRDefault="00B76E9E" w:rsidP="007C0011">
      <w:pPr>
        <w:spacing w:after="0" w:line="240" w:lineRule="auto"/>
      </w:pPr>
      <w:r>
        <w:separator/>
      </w:r>
    </w:p>
  </w:endnote>
  <w:endnote w:type="continuationSeparator" w:id="0">
    <w:p w14:paraId="51C1358F" w14:textId="77777777" w:rsidR="00B76E9E" w:rsidRDefault="00B76E9E" w:rsidP="007C0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4D29" w14:textId="77777777" w:rsidR="00D667B2" w:rsidRDefault="00D6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556C" w14:textId="77777777" w:rsidR="00D667B2" w:rsidRDefault="00D6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DEA3" w14:textId="77777777" w:rsidR="00D667B2" w:rsidRDefault="00D66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4CDC4" w14:textId="77777777" w:rsidR="00B76E9E" w:rsidRDefault="00B76E9E" w:rsidP="007C0011">
      <w:pPr>
        <w:spacing w:after="0" w:line="240" w:lineRule="auto"/>
      </w:pPr>
      <w:r>
        <w:separator/>
      </w:r>
    </w:p>
  </w:footnote>
  <w:footnote w:type="continuationSeparator" w:id="0">
    <w:p w14:paraId="7E966114" w14:textId="77777777" w:rsidR="00B76E9E" w:rsidRDefault="00B76E9E" w:rsidP="007C0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437B" w14:textId="77777777" w:rsidR="00D667B2" w:rsidRDefault="00D66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5E1B" w14:textId="18A9B03F" w:rsidR="007C0011" w:rsidRDefault="007C0011">
    <w:pPr>
      <w:pStyle w:val="Header"/>
    </w:pPr>
    <w:r>
      <w:rPr>
        <w:noProof/>
      </w:rPr>
      <w:drawing>
        <wp:anchor distT="0" distB="0" distL="114300" distR="114300" simplePos="0" relativeHeight="251659264" behindDoc="1" locked="0" layoutInCell="1" allowOverlap="1" wp14:anchorId="0C0D764F" wp14:editId="498A1AB4">
          <wp:simplePos x="0" y="0"/>
          <wp:positionH relativeFrom="column">
            <wp:posOffset>97983</wp:posOffset>
          </wp:positionH>
          <wp:positionV relativeFrom="paragraph">
            <wp:posOffset>-400050</wp:posOffset>
          </wp:positionV>
          <wp:extent cx="2413000" cy="847725"/>
          <wp:effectExtent l="0" t="0" r="6350" b="9525"/>
          <wp:wrapTight wrapText="bothSides">
            <wp:wrapPolygon edited="0">
              <wp:start x="0" y="0"/>
              <wp:lineTo x="0" y="21357"/>
              <wp:lineTo x="21486" y="21357"/>
              <wp:lineTo x="21486" y="0"/>
              <wp:lineTo x="0" y="0"/>
            </wp:wrapPolygon>
          </wp:wrapTight>
          <wp:docPr id="1" name="Εικόνα 2">
            <a:extLst xmlns:a="http://schemas.openxmlformats.org/drawingml/2006/main">
              <a:ext uri="{FF2B5EF4-FFF2-40B4-BE49-F238E27FC236}">
                <a16:creationId xmlns:a16="http://schemas.microsoft.com/office/drawing/2014/main" id="{EB9F672C-5B15-4EBE-8EA2-8F86E8E4DB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2">
                    <a:extLst>
                      <a:ext uri="{FF2B5EF4-FFF2-40B4-BE49-F238E27FC236}">
                        <a16:creationId xmlns:a16="http://schemas.microsoft.com/office/drawing/2014/main" id="{EB9F672C-5B15-4EBE-8EA2-8F86E8E4DBA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3000" cy="8477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1717A728" wp14:editId="1602715E">
              <wp:simplePos x="0" y="0"/>
              <wp:positionH relativeFrom="column">
                <wp:posOffset>2707640</wp:posOffset>
              </wp:positionH>
              <wp:positionV relativeFrom="paragraph">
                <wp:posOffset>-400050</wp:posOffset>
              </wp:positionV>
              <wp:extent cx="2086610" cy="847725"/>
              <wp:effectExtent l="0" t="0" r="8890" b="9525"/>
              <wp:wrapNone/>
              <wp:docPr id="2" name="TextBox 1">
                <a:extLst xmlns:a="http://schemas.openxmlformats.org/drawingml/2006/main">
                  <a:ext uri="{FF2B5EF4-FFF2-40B4-BE49-F238E27FC236}">
                    <a16:creationId xmlns:a16="http://schemas.microsoft.com/office/drawing/2014/main" id="{9341E274-604E-4B89-ABC5-0BF0D8344522}"/>
                  </a:ext>
                </a:extLst>
              </wp:docPr>
              <wp:cNvGraphicFramePr/>
              <a:graphic xmlns:a="http://schemas.openxmlformats.org/drawingml/2006/main">
                <a:graphicData uri="http://schemas.microsoft.com/office/word/2010/wordprocessingShape">
                  <wps:wsp>
                    <wps:cNvSpPr txBox="1"/>
                    <wps:spPr>
                      <a:xfrm>
                        <a:off x="0" y="0"/>
                        <a:ext cx="2086610" cy="847725"/>
                      </a:xfrm>
                      <a:prstGeom prst="rect">
                        <a:avLst/>
                      </a:prstGeom>
                      <a:solidFill>
                        <a:schemeClr val="bg1">
                          <a:lumMod val="9500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7C4F74C7" w14:textId="77777777" w:rsidR="00D667B2" w:rsidRDefault="007C0011" w:rsidP="007C0011">
                          <w:pPr>
                            <w:rPr>
                              <w:rFonts w:hAnsi="Calibri"/>
                              <w:color w:val="000000" w:themeColor="dark1"/>
                            </w:rPr>
                          </w:pPr>
                          <w:r>
                            <w:rPr>
                              <w:rFonts w:hAnsi="Calibri"/>
                              <w:color w:val="000000" w:themeColor="dark1"/>
                            </w:rPr>
                            <w:t xml:space="preserve">SI LK SEAROAD MARITIME S.A.                    </w:t>
                          </w:r>
                          <w:r w:rsidR="00D667B2">
                            <w:rPr>
                              <w:rFonts w:hAnsi="Calibri"/>
                              <w:color w:val="000000" w:themeColor="dark1"/>
                            </w:rPr>
                            <w:t xml:space="preserve">70, </w:t>
                          </w:r>
                          <w:proofErr w:type="spellStart"/>
                          <w:r w:rsidR="00D667B2">
                            <w:rPr>
                              <w:rFonts w:hAnsi="Calibri"/>
                              <w:color w:val="000000" w:themeColor="dark1"/>
                            </w:rPr>
                            <w:t>Vouliagmenis</w:t>
                          </w:r>
                          <w:proofErr w:type="spellEnd"/>
                          <w:r w:rsidR="00D667B2">
                            <w:rPr>
                              <w:rFonts w:hAnsi="Calibri"/>
                              <w:color w:val="000000" w:themeColor="dark1"/>
                            </w:rPr>
                            <w:t xml:space="preserve"> Str. Voula</w:t>
                          </w:r>
                        </w:p>
                        <w:p w14:paraId="3A29F780" w14:textId="6EBA7FC0" w:rsidR="007C0011" w:rsidRDefault="00D667B2" w:rsidP="007C0011">
                          <w:pPr>
                            <w:rPr>
                              <w:rFonts w:hAnsi="Calibri"/>
                              <w:color w:val="000000" w:themeColor="dark1"/>
                            </w:rPr>
                          </w:pPr>
                          <w:r>
                            <w:rPr>
                              <w:rFonts w:hAnsi="Calibri"/>
                              <w:color w:val="000000" w:themeColor="dark1"/>
                            </w:rPr>
                            <w:t>166 73 Greece</w:t>
                          </w:r>
                          <w:r w:rsidR="007C0011">
                            <w:rPr>
                              <w:rFonts w:hAnsi="Calibri"/>
                              <w:color w:val="000000" w:themeColor="dark1"/>
                            </w:rPr>
                            <w:t xml:space="preserve">                                          Web: www.silksearoad.com</w:t>
                          </w:r>
                        </w:p>
                      </w:txbxContent>
                    </wps:txbx>
                    <wps:bodyPr vertOverflow="clip" horzOverflow="clip" wrap="square" rtlCol="0" anchor="t">
                      <a:noAutofit/>
                    </wps:bodyPr>
                  </wps:wsp>
                </a:graphicData>
              </a:graphic>
              <wp14:sizeRelV relativeFrom="margin">
                <wp14:pctHeight>0</wp14:pctHeight>
              </wp14:sizeRelV>
            </wp:anchor>
          </w:drawing>
        </mc:Choice>
        <mc:Fallback>
          <w:pict>
            <v:shapetype w14:anchorId="1717A728" id="_x0000_t202" coordsize="21600,21600" o:spt="202" path="m,l,21600r21600,l21600,xe">
              <v:stroke joinstyle="miter"/>
              <v:path gradientshapeok="t" o:connecttype="rect"/>
            </v:shapetype>
            <v:shape id="TextBox 1" o:spid="_x0000_s1026" type="#_x0000_t202" style="position:absolute;margin-left:213.2pt;margin-top:-31.5pt;width:164.3pt;height:6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" fillcolor="#f2f2f2 [3052]" stroked="f">
              <v:textbox>
                <w:txbxContent>
                  <w:p w14:paraId="7C4F74C7" w14:textId="77777777" w:rsidR="00D667B2" w:rsidRDefault="007C0011" w:rsidP="007C0011">
                    <w:pPr>
                      <w:rPr>
                        <w:rFonts w:hAnsi="Calibri"/>
                        <w:color w:val="000000" w:themeColor="dark1"/>
                      </w:rPr>
                    </w:pPr>
                    <w:r>
                      <w:rPr>
                        <w:rFonts w:hAnsi="Calibri"/>
                        <w:color w:val="000000" w:themeColor="dark1"/>
                      </w:rPr>
                      <w:t xml:space="preserve">SI LK SEAROAD MARITIME S.A.                    </w:t>
                    </w:r>
                    <w:r w:rsidR="00D667B2">
                      <w:rPr>
                        <w:rFonts w:hAnsi="Calibri"/>
                        <w:color w:val="000000" w:themeColor="dark1"/>
                      </w:rPr>
                      <w:t xml:space="preserve">70, </w:t>
                    </w:r>
                    <w:proofErr w:type="spellStart"/>
                    <w:r w:rsidR="00D667B2">
                      <w:rPr>
                        <w:rFonts w:hAnsi="Calibri"/>
                        <w:color w:val="000000" w:themeColor="dark1"/>
                      </w:rPr>
                      <w:t>Vouliagmenis</w:t>
                    </w:r>
                    <w:proofErr w:type="spellEnd"/>
                    <w:r w:rsidR="00D667B2">
                      <w:rPr>
                        <w:rFonts w:hAnsi="Calibri"/>
                        <w:color w:val="000000" w:themeColor="dark1"/>
                      </w:rPr>
                      <w:t xml:space="preserve"> Str. Voula</w:t>
                    </w:r>
                  </w:p>
                  <w:p w14:paraId="3A29F780" w14:textId="6EBA7FC0" w:rsidR="007C0011" w:rsidRDefault="00D667B2" w:rsidP="007C0011">
                    <w:pPr>
                      <w:rPr>
                        <w:rFonts w:hAnsi="Calibri"/>
                        <w:color w:val="000000" w:themeColor="dark1"/>
                      </w:rPr>
                    </w:pPr>
                    <w:r>
                      <w:rPr>
                        <w:rFonts w:hAnsi="Calibri"/>
                        <w:color w:val="000000" w:themeColor="dark1"/>
                      </w:rPr>
                      <w:t>166 73 Greece</w:t>
                    </w:r>
                    <w:r w:rsidR="007C0011">
                      <w:rPr>
                        <w:rFonts w:hAnsi="Calibri"/>
                        <w:color w:val="000000" w:themeColor="dark1"/>
                      </w:rPr>
                      <w:t xml:space="preserve">                                          Web: www.silksearoad.com</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05AA" w14:textId="77777777" w:rsidR="00D667B2" w:rsidRDefault="00D667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06E"/>
    <w:rsid w:val="000238C7"/>
    <w:rsid w:val="00054A33"/>
    <w:rsid w:val="000F15F9"/>
    <w:rsid w:val="00112B7B"/>
    <w:rsid w:val="0019694F"/>
    <w:rsid w:val="00255B49"/>
    <w:rsid w:val="00293F43"/>
    <w:rsid w:val="002950A8"/>
    <w:rsid w:val="002A2565"/>
    <w:rsid w:val="00311D33"/>
    <w:rsid w:val="003125BD"/>
    <w:rsid w:val="00327C73"/>
    <w:rsid w:val="00350FFD"/>
    <w:rsid w:val="00351F35"/>
    <w:rsid w:val="003725BE"/>
    <w:rsid w:val="00461016"/>
    <w:rsid w:val="004C4BE0"/>
    <w:rsid w:val="00530F5B"/>
    <w:rsid w:val="005E3D26"/>
    <w:rsid w:val="005F02BE"/>
    <w:rsid w:val="00673E37"/>
    <w:rsid w:val="00696F39"/>
    <w:rsid w:val="006A7C20"/>
    <w:rsid w:val="007C0011"/>
    <w:rsid w:val="007D3174"/>
    <w:rsid w:val="007D6EB7"/>
    <w:rsid w:val="00885764"/>
    <w:rsid w:val="008D12D3"/>
    <w:rsid w:val="008D71DA"/>
    <w:rsid w:val="008E72D7"/>
    <w:rsid w:val="00945944"/>
    <w:rsid w:val="00993144"/>
    <w:rsid w:val="00A3383F"/>
    <w:rsid w:val="00A541F8"/>
    <w:rsid w:val="00AD706E"/>
    <w:rsid w:val="00B76E9E"/>
    <w:rsid w:val="00B86071"/>
    <w:rsid w:val="00BC4AFB"/>
    <w:rsid w:val="00BF1E78"/>
    <w:rsid w:val="00C04D79"/>
    <w:rsid w:val="00C10A81"/>
    <w:rsid w:val="00C84AB7"/>
    <w:rsid w:val="00D26574"/>
    <w:rsid w:val="00D344AB"/>
    <w:rsid w:val="00D667B2"/>
    <w:rsid w:val="00D93436"/>
    <w:rsid w:val="00DF1B65"/>
    <w:rsid w:val="00E14F26"/>
    <w:rsid w:val="00E504AE"/>
    <w:rsid w:val="00E84F2C"/>
    <w:rsid w:val="00EC05B3"/>
    <w:rsid w:val="00EF65DA"/>
    <w:rsid w:val="00F42304"/>
    <w:rsid w:val="00FD0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B14B9"/>
  <w15:chartTrackingRefBased/>
  <w15:docId w15:val="{86E98CE1-4057-4730-920E-8D29ABAE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01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C0011"/>
  </w:style>
  <w:style w:type="paragraph" w:styleId="Footer">
    <w:name w:val="footer"/>
    <w:basedOn w:val="Normal"/>
    <w:link w:val="FooterChar"/>
    <w:uiPriority w:val="99"/>
    <w:unhideWhenUsed/>
    <w:rsid w:val="007C00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C0011"/>
  </w:style>
  <w:style w:type="paragraph" w:styleId="NoSpacing">
    <w:name w:val="No Spacing"/>
    <w:uiPriority w:val="1"/>
    <w:qFormat/>
    <w:rsid w:val="00C10A81"/>
    <w:pPr>
      <w:spacing w:after="0" w:line="240" w:lineRule="auto"/>
    </w:pPr>
  </w:style>
  <w:style w:type="character" w:styleId="Hyperlink">
    <w:name w:val="Hyperlink"/>
    <w:basedOn w:val="DefaultParagraphFont"/>
    <w:uiPriority w:val="99"/>
    <w:unhideWhenUsed/>
    <w:rsid w:val="00293F43"/>
    <w:rPr>
      <w:color w:val="0563C1" w:themeColor="hyperlink"/>
      <w:u w:val="single"/>
    </w:rPr>
  </w:style>
  <w:style w:type="character" w:customStyle="1" w:styleId="UnresolvedMention1">
    <w:name w:val="Unresolved Mention1"/>
    <w:basedOn w:val="DefaultParagraphFont"/>
    <w:uiPriority w:val="99"/>
    <w:semiHidden/>
    <w:unhideWhenUsed/>
    <w:rsid w:val="00293F43"/>
    <w:rPr>
      <w:color w:val="605E5C"/>
      <w:shd w:val="clear" w:color="auto" w:fill="E1DFDD"/>
    </w:rPr>
  </w:style>
  <w:style w:type="character" w:customStyle="1" w:styleId="UnresolvedMention2">
    <w:name w:val="Unresolved Mention2"/>
    <w:basedOn w:val="DefaultParagraphFont"/>
    <w:uiPriority w:val="99"/>
    <w:semiHidden/>
    <w:unhideWhenUsed/>
    <w:rsid w:val="00350FFD"/>
    <w:rPr>
      <w:color w:val="605E5C"/>
      <w:shd w:val="clear" w:color="auto" w:fill="E1DFDD"/>
    </w:rPr>
  </w:style>
  <w:style w:type="character" w:customStyle="1" w:styleId="UnresolvedMention3">
    <w:name w:val="Unresolved Mention3"/>
    <w:basedOn w:val="DefaultParagraphFont"/>
    <w:uiPriority w:val="99"/>
    <w:semiHidden/>
    <w:unhideWhenUsed/>
    <w:rsid w:val="00312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2544">
      <w:bodyDiv w:val="1"/>
      <w:marLeft w:val="0"/>
      <w:marRight w:val="0"/>
      <w:marTop w:val="0"/>
      <w:marBottom w:val="0"/>
      <w:divBdr>
        <w:top w:val="none" w:sz="0" w:space="0" w:color="auto"/>
        <w:left w:val="none" w:sz="0" w:space="0" w:color="auto"/>
        <w:bottom w:val="none" w:sz="0" w:space="0" w:color="auto"/>
        <w:right w:val="none" w:sz="0" w:space="0" w:color="auto"/>
      </w:divBdr>
    </w:div>
    <w:div w:id="373429134">
      <w:bodyDiv w:val="1"/>
      <w:marLeft w:val="0"/>
      <w:marRight w:val="0"/>
      <w:marTop w:val="0"/>
      <w:marBottom w:val="0"/>
      <w:divBdr>
        <w:top w:val="none" w:sz="0" w:space="0" w:color="auto"/>
        <w:left w:val="none" w:sz="0" w:space="0" w:color="auto"/>
        <w:bottom w:val="none" w:sz="0" w:space="0" w:color="auto"/>
        <w:right w:val="none" w:sz="0" w:space="0" w:color="auto"/>
      </w:divBdr>
    </w:div>
    <w:div w:id="693263693">
      <w:bodyDiv w:val="1"/>
      <w:marLeft w:val="0"/>
      <w:marRight w:val="0"/>
      <w:marTop w:val="0"/>
      <w:marBottom w:val="0"/>
      <w:divBdr>
        <w:top w:val="none" w:sz="0" w:space="0" w:color="auto"/>
        <w:left w:val="none" w:sz="0" w:space="0" w:color="auto"/>
        <w:bottom w:val="none" w:sz="0" w:space="0" w:color="auto"/>
        <w:right w:val="none" w:sz="0" w:space="0" w:color="auto"/>
      </w:divBdr>
      <w:divsChild>
        <w:div w:id="651373199">
          <w:marLeft w:val="0"/>
          <w:marRight w:val="0"/>
          <w:marTop w:val="0"/>
          <w:marBottom w:val="0"/>
          <w:divBdr>
            <w:top w:val="none" w:sz="0" w:space="0" w:color="auto"/>
            <w:left w:val="none" w:sz="0" w:space="0" w:color="auto"/>
            <w:bottom w:val="none" w:sz="0" w:space="0" w:color="auto"/>
            <w:right w:val="none" w:sz="0" w:space="0" w:color="auto"/>
          </w:divBdr>
        </w:div>
        <w:div w:id="1378966980">
          <w:marLeft w:val="0"/>
          <w:marRight w:val="0"/>
          <w:marTop w:val="0"/>
          <w:marBottom w:val="0"/>
          <w:divBdr>
            <w:top w:val="none" w:sz="0" w:space="0" w:color="auto"/>
            <w:left w:val="none" w:sz="0" w:space="0" w:color="auto"/>
            <w:bottom w:val="none" w:sz="0" w:space="0" w:color="auto"/>
            <w:right w:val="none" w:sz="0" w:space="0" w:color="auto"/>
          </w:divBdr>
        </w:div>
        <w:div w:id="1337226530">
          <w:marLeft w:val="0"/>
          <w:marRight w:val="0"/>
          <w:marTop w:val="0"/>
          <w:marBottom w:val="0"/>
          <w:divBdr>
            <w:top w:val="none" w:sz="0" w:space="0" w:color="auto"/>
            <w:left w:val="none" w:sz="0" w:space="0" w:color="auto"/>
            <w:bottom w:val="none" w:sz="0" w:space="0" w:color="auto"/>
            <w:right w:val="none" w:sz="0" w:space="0" w:color="auto"/>
          </w:divBdr>
        </w:div>
        <w:div w:id="1078675378">
          <w:marLeft w:val="0"/>
          <w:marRight w:val="0"/>
          <w:marTop w:val="0"/>
          <w:marBottom w:val="0"/>
          <w:divBdr>
            <w:top w:val="none" w:sz="0" w:space="0" w:color="auto"/>
            <w:left w:val="none" w:sz="0" w:space="0" w:color="auto"/>
            <w:bottom w:val="none" w:sz="0" w:space="0" w:color="auto"/>
            <w:right w:val="none" w:sz="0" w:space="0" w:color="auto"/>
          </w:divBdr>
        </w:div>
        <w:div w:id="185871284">
          <w:marLeft w:val="0"/>
          <w:marRight w:val="0"/>
          <w:marTop w:val="0"/>
          <w:marBottom w:val="0"/>
          <w:divBdr>
            <w:top w:val="none" w:sz="0" w:space="0" w:color="auto"/>
            <w:left w:val="none" w:sz="0" w:space="0" w:color="auto"/>
            <w:bottom w:val="none" w:sz="0" w:space="0" w:color="auto"/>
            <w:right w:val="none" w:sz="0" w:space="0" w:color="auto"/>
          </w:divBdr>
        </w:div>
      </w:divsChild>
    </w:div>
    <w:div w:id="1003313650">
      <w:bodyDiv w:val="1"/>
      <w:marLeft w:val="0"/>
      <w:marRight w:val="0"/>
      <w:marTop w:val="0"/>
      <w:marBottom w:val="0"/>
      <w:divBdr>
        <w:top w:val="none" w:sz="0" w:space="0" w:color="auto"/>
        <w:left w:val="none" w:sz="0" w:space="0" w:color="auto"/>
        <w:bottom w:val="none" w:sz="0" w:space="0" w:color="auto"/>
        <w:right w:val="none" w:sz="0" w:space="0" w:color="auto"/>
      </w:divBdr>
    </w:div>
    <w:div w:id="15836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opsdry@silksearoad.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psdry@silksearoad.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1558</TotalTime>
  <Pages>2</Pages>
  <Words>647</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2021-08-27T09:38:00Z</dcterms:created>
  <dcterms:modified xsi:type="dcterms:W3CDTF">2025-06-05T11:17:00Z</dcterms:modified>
</cp:coreProperties>
</file>